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>
      <w:pPr>
        <w:pStyle w:val="4"/>
        <w:bidi w:val="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潘集区带资入股</w:t>
      </w:r>
      <w:r>
        <w:rPr>
          <w:rFonts w:hint="eastAsia"/>
        </w:rPr>
        <w:t>德荣公司</w:t>
      </w:r>
      <w:r>
        <w:rPr>
          <w:rFonts w:hint="eastAsia"/>
          <w:lang w:val="en-US" w:eastAsia="zh-CN"/>
        </w:rPr>
        <w:t>资产处置明细表</w:t>
      </w:r>
    </w:p>
    <w:bookmarkEnd w:id="0"/>
    <w:tbl>
      <w:tblPr>
        <w:tblStyle w:val="2"/>
        <w:tblW w:w="83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18"/>
        <w:gridCol w:w="1919"/>
        <w:gridCol w:w="2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资产原值（万元）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领导小组处置意见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大庄村养殖基地建设项目</w:t>
            </w:r>
          </w:p>
        </w:tc>
        <w:tc>
          <w:tcPr>
            <w:tcW w:w="19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东湖村养殖基地建设项目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魏圩村养殖基地建设项目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赵前村养殖基地建设项目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许岗村养殖基地建设项目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陈湖村养殖基地建设项目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林场村养殖基地建设项目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庙新村养殖基地建设项目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杨柳村养殖基地建设项目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店集村养殖基地建设项目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黑土李村养殖基地建设项目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后湖村养殖基地建设项目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城北村养殖基地建设项目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戴庙村养殖基地建设项目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秦圩村养殖基地建设项目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叶集村养殖基地建设项目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杨集村养殖基地建设项目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夹沟村养殖基地建设项目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林场村养殖基地建设项目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鸽笼村养殖基地建设项目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刘集村养殖基地建设项目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新河村养殖基地建设项目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古沟村养殖基地建设项目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朱岗村养殖基地建设项目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民主村养殖基地建设项目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孙岗村养殖基地建设项目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大集村养殖基地建设项目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胜利村养殖基地建设项目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苏咀村养殖基地建设项目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段湾村养殖基地建设项目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秦万村养殖基地建设项目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塘西村养殖基地建设项目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杨园村养殖基地建设项目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古路岗村养殖基地建设项目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收回资金，资产予以核销。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570.00 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E0167"/>
    <w:rsid w:val="036F7F27"/>
    <w:rsid w:val="14692CA5"/>
    <w:rsid w:val="24C50845"/>
    <w:rsid w:val="2E09044C"/>
    <w:rsid w:val="307B1DAF"/>
    <w:rsid w:val="36BD4C94"/>
    <w:rsid w:val="37CD22E9"/>
    <w:rsid w:val="3B40768F"/>
    <w:rsid w:val="3BC7110A"/>
    <w:rsid w:val="4A6929BE"/>
    <w:rsid w:val="6A2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大标题"/>
    <w:basedOn w:val="1"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5">
    <w:name w:val="公文黑体"/>
    <w:basedOn w:val="1"/>
    <w:uiPriority w:val="0"/>
    <w:pPr>
      <w:spacing w:line="560" w:lineRule="exact"/>
      <w:ind w:firstLine="640" w:firstLineChars="200"/>
      <w:jc w:val="both"/>
    </w:pPr>
    <w:rPr>
      <w:rFonts w:hint="eastAsia" w:ascii="黑体" w:hAnsi="黑体" w:eastAsia="黑体" w:cs="黑体"/>
      <w:sz w:val="32"/>
      <w:szCs w:val="32"/>
      <w:lang w:eastAsia="en-US"/>
    </w:rPr>
  </w:style>
  <w:style w:type="paragraph" w:customStyle="1" w:styleId="6">
    <w:name w:val="公文正文仿宋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7">
    <w:name w:val="公文楷体"/>
    <w:basedOn w:val="1"/>
    <w:qFormat/>
    <w:uiPriority w:val="0"/>
    <w:pPr>
      <w:spacing w:line="560" w:lineRule="exact"/>
      <w:ind w:firstLine="640" w:firstLineChars="200"/>
    </w:pPr>
    <w:rPr>
      <w:rFonts w:hint="eastAsia"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2025-11-24T09:30:00Z</dcterms:created>
  <dc:creator>wps</dc:creator>
  <cp:lastModifiedBy>wps</cp:lastModifiedBy>
  <dcterms:modified xsi:type="dcterms:W3CDTF">2025-11-24T09:30:31Z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5946ACED91E54AFE9E253B22CEB67C60</vt:lpwstr>
  </property>
</Properties>
</file>