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6E00">
      <w:pPr>
        <w:pStyle w:val="18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79ECD22D">
      <w:pPr>
        <w:pStyle w:val="18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2B359E0C">
      <w:pPr>
        <w:pStyle w:val="18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1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关于调整《潘集区招商引资扶持政策</w:t>
      </w:r>
      <w:r>
        <w:rPr>
          <w:rStyle w:val="16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（</w:t>
      </w:r>
      <w:r>
        <w:rPr>
          <w:rStyle w:val="1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试行</w:t>
      </w:r>
      <w:bookmarkStart w:id="0" w:name="_GoBack"/>
      <w:bookmarkEnd w:id="0"/>
      <w:r>
        <w:rPr>
          <w:rStyle w:val="16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）</w:t>
      </w:r>
      <w:r>
        <w:rPr>
          <w:rStyle w:val="16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》的通知</w:t>
      </w:r>
    </w:p>
    <w:p w14:paraId="327499FC"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潘府〔2023〕50号</w:t>
      </w:r>
    </w:p>
    <w:p w14:paraId="434C8953">
      <w:pPr>
        <w:rPr>
          <w:rFonts w:hint="default" w:ascii="Times New Roman" w:hAnsi="Times New Roman" w:cs="Times New Roman"/>
          <w:lang w:val="en-US" w:eastAsia="zh-CN"/>
        </w:rPr>
      </w:pPr>
    </w:p>
    <w:p w14:paraId="0CDEA922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各乡镇人民政府、田集街道办、区政府各部门、各有关单位：</w:t>
      </w:r>
    </w:p>
    <w:p w14:paraId="2D28053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为进一步做好招商引资工作，加快区域经济高质量发展，结合我区实际，对《潘集区招商引资扶持政策（试行）》（潘府〔2023〕7号）作部分调整，经区政府研究同意，现印发给你们，请认真遵照执行。</w:t>
      </w:r>
    </w:p>
    <w:p w14:paraId="4FF5E61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一、调整第三章第八条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设备奖补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内容：按新购置设备总额不超过20%给予奖补，最高不超过200万元。在项目投产后，分年度给予扶持。</w:t>
      </w:r>
    </w:p>
    <w:p w14:paraId="1B0AE36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二、在第三章入住标准化厂房的工业项目，新增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搬迁奖补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：对从区外整体搬迁至区内的符合我区主导产业的企业，按搬迁设备评估价值给予不超过10%一次性搬迁奖补，最高不超过200万元。在项目按照约定进度投产且产生首笔税收收入后兑现。</w:t>
      </w:r>
    </w:p>
    <w:p w14:paraId="684FD4A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本政策自印发之日起开始执行，以前制定的有关政策与本政策不一致的，以本政策为准。本政策由潘集区招商引资工作领导小组办公室负责解释。</w:t>
      </w:r>
    </w:p>
    <w:p w14:paraId="2823613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5D6FEB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420" w:right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潘集区人民政府</w:t>
      </w:r>
    </w:p>
    <w:p w14:paraId="4A051BE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187" w:rightChars="89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2023年11月15日</w:t>
      </w:r>
    </w:p>
    <w:p w14:paraId="40D28F52">
      <w:pPr>
        <w:rPr>
          <w:rFonts w:hint="default" w:ascii="Times New Roman" w:hAnsi="Times New Roman" w:cs="Times New Roman"/>
          <w:lang w:val="en-US" w:eastAsia="zh-CN"/>
        </w:rPr>
      </w:pPr>
    </w:p>
    <w:p w14:paraId="093957D8"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6FF9"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85EA5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85EA5"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74FE121C">
    <w:pPr>
      <w:pStyle w:val="11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潘集区人民政府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7C690B91"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8C6BA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E8C7BBC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潘集区人民政府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space"/>
      <w:lvlText w:val="第%2章"/>
      <w:lvlJc w:val="center"/>
      <w:pPr>
        <w:ind w:left="0" w:firstLine="288"/>
      </w:pPr>
      <w:rPr>
        <w:rFonts w:hint="eastAsia" w:eastAsia="黑体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</w:lvl>
    <w:lvl w:ilvl="3" w:tentative="0">
      <w:start w:val="1"/>
      <w:numFmt w:val="chineseCountingThousand"/>
      <w:pStyle w:val="4"/>
      <w:suff w:val="nothing"/>
      <w:lvlText w:val="%4、"/>
      <w:lvlJc w:val="left"/>
      <w:pPr>
        <w:ind w:left="2520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  <w:lang w:val="en-US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bULARp303xqJHGGdD9u7wwZ7BE=" w:salt="LfKrb3S4r2P6Gx/oRxvFX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I0ODYwNjJkM2I4MTgxNzI1YjFmMDQzZDg0NjYifQ=="/>
  </w:docVars>
  <w:rsids>
    <w:rsidRoot w:val="00172A27"/>
    <w:rsid w:val="007E51DA"/>
    <w:rsid w:val="00BA3FBE"/>
    <w:rsid w:val="01711CB4"/>
    <w:rsid w:val="01881DB2"/>
    <w:rsid w:val="019E71BD"/>
    <w:rsid w:val="04B679C3"/>
    <w:rsid w:val="05E451B5"/>
    <w:rsid w:val="080F63D8"/>
    <w:rsid w:val="09341458"/>
    <w:rsid w:val="0B0912D7"/>
    <w:rsid w:val="0C227ABB"/>
    <w:rsid w:val="0C5A150F"/>
    <w:rsid w:val="1111098D"/>
    <w:rsid w:val="118728A6"/>
    <w:rsid w:val="152D2DCA"/>
    <w:rsid w:val="17FB6EFE"/>
    <w:rsid w:val="1A2170CF"/>
    <w:rsid w:val="1DEC284C"/>
    <w:rsid w:val="1E6523AC"/>
    <w:rsid w:val="1F427989"/>
    <w:rsid w:val="22440422"/>
    <w:rsid w:val="29F311DA"/>
    <w:rsid w:val="31A15F24"/>
    <w:rsid w:val="395347B5"/>
    <w:rsid w:val="39A232A0"/>
    <w:rsid w:val="39E745AA"/>
    <w:rsid w:val="3B5A6BBB"/>
    <w:rsid w:val="3E1C6FD2"/>
    <w:rsid w:val="3EDA13A6"/>
    <w:rsid w:val="3F403108"/>
    <w:rsid w:val="42630623"/>
    <w:rsid w:val="42F058B7"/>
    <w:rsid w:val="436109F6"/>
    <w:rsid w:val="441A38D4"/>
    <w:rsid w:val="464F23A8"/>
    <w:rsid w:val="47A1129D"/>
    <w:rsid w:val="4BC77339"/>
    <w:rsid w:val="4C9236C5"/>
    <w:rsid w:val="4DEA6AA2"/>
    <w:rsid w:val="4F46264C"/>
    <w:rsid w:val="4FFF755F"/>
    <w:rsid w:val="505C172E"/>
    <w:rsid w:val="52934C2F"/>
    <w:rsid w:val="52F46F0B"/>
    <w:rsid w:val="53D8014D"/>
    <w:rsid w:val="53FD1143"/>
    <w:rsid w:val="55E064E0"/>
    <w:rsid w:val="572C6D10"/>
    <w:rsid w:val="57402168"/>
    <w:rsid w:val="5DC34279"/>
    <w:rsid w:val="5DC51367"/>
    <w:rsid w:val="5FF90DC7"/>
    <w:rsid w:val="608816D1"/>
    <w:rsid w:val="60EF4E7F"/>
    <w:rsid w:val="61181721"/>
    <w:rsid w:val="61DE5373"/>
    <w:rsid w:val="634D722A"/>
    <w:rsid w:val="64C4381F"/>
    <w:rsid w:val="6554276A"/>
    <w:rsid w:val="665233C1"/>
    <w:rsid w:val="6AD9688B"/>
    <w:rsid w:val="6D0E3F22"/>
    <w:rsid w:val="70BC57B2"/>
    <w:rsid w:val="7143439E"/>
    <w:rsid w:val="79BF7377"/>
    <w:rsid w:val="7C9011D9"/>
    <w:rsid w:val="7DC651C5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next w:val="1"/>
    <w:unhideWhenUsed/>
    <w:qFormat/>
    <w:uiPriority w:val="0"/>
    <w:pPr>
      <w:keepNext/>
      <w:keepLines/>
      <w:widowControl w:val="0"/>
      <w:numPr>
        <w:ilvl w:val="3"/>
        <w:numId w:val="1"/>
      </w:numPr>
      <w:ind w:firstLine="0"/>
      <w:jc w:val="both"/>
      <w:outlineLvl w:val="3"/>
    </w:pPr>
    <w:rPr>
      <w:rFonts w:ascii="Arial" w:hAnsi="Arial" w:eastAsia="宋体" w:cs="黑体"/>
      <w:b/>
      <w:bCs/>
      <w:kern w:val="2"/>
      <w:sz w:val="21"/>
      <w:szCs w:val="28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99"/>
  </w:style>
  <w:style w:type="paragraph" w:styleId="7">
    <w:name w:val="Body Text First Indent"/>
    <w:qFormat/>
    <w:uiPriority w:val="0"/>
    <w:pPr>
      <w:widowControl w:val="0"/>
      <w:spacing w:line="560" w:lineRule="atLeast"/>
      <w:ind w:right="131" w:firstLine="420" w:firstLineChars="100"/>
      <w:jc w:val="both"/>
    </w:pPr>
    <w:rPr>
      <w:rFonts w:ascii="Calibri" w:hAnsi="Calibri" w:eastAsia="宋体" w:cs="黑体"/>
      <w:spacing w:val="-20"/>
      <w:kern w:val="2"/>
      <w:sz w:val="30"/>
      <w:szCs w:val="22"/>
      <w:lang w:val="en-US" w:eastAsia="en-US" w:bidi="ar-SA"/>
    </w:rPr>
  </w:style>
  <w:style w:type="paragraph" w:styleId="8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next w:val="1"/>
    <w:autoRedefine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1"/>
    <w:autoRedefine/>
    <w:unhideWhenUsed/>
    <w:qFormat/>
    <w:uiPriority w:val="0"/>
    <w:pPr>
      <w:ind w:firstLine="420" w:firstLineChars="200"/>
    </w:p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page number"/>
    <w:basedOn w:val="15"/>
    <w:autoRedefine/>
    <w:unhideWhenUsed/>
    <w:qFormat/>
    <w:uiPriority w:val="99"/>
  </w:style>
  <w:style w:type="paragraph" w:customStyle="1" w:styleId="18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412</Characters>
  <Lines>1</Lines>
  <Paragraphs>1</Paragraphs>
  <TotalTime>3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凌絮</cp:lastModifiedBy>
  <cp:lastPrinted>2021-10-26T03:30:00Z</cp:lastPrinted>
  <dcterms:modified xsi:type="dcterms:W3CDTF">2025-07-29T02:43:09Z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20C7FFB038BF4F7184E53FE431820EF3_13</vt:lpwstr>
  </property>
  <property fmtid="{D5CDD505-2E9C-101B-9397-08002B2CF9AE}" pid="4" name="KSOTemplateDocerSaveRecord">
    <vt:lpwstr>eyJoZGlkIjoiYjY1NmI0ODYwNjJkM2I4MTgxNzI1YjFmMDQzZDg0NjYiLCJ1c2VySWQiOiI1MDg0MzEyMDcifQ==</vt:lpwstr>
  </property>
</Properties>
</file>