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80" w:rsidRDefault="00D46380" w:rsidP="00D46380">
      <w:pPr>
        <w:pStyle w:val="0"/>
        <w:spacing w:beforeLines="50" w:before="156" w:afterLines="50" w:after="156"/>
        <w:jc w:val="center"/>
        <w:rPr>
          <w:rFonts w:ascii="华文中宋" w:eastAsia="华文中宋" w:hAnsi="华文中宋"/>
          <w:b/>
          <w:sz w:val="44"/>
          <w:szCs w:val="44"/>
        </w:rPr>
      </w:pPr>
      <w:bookmarkStart w:id="0" w:name="_Toc35393797"/>
      <w:bookmarkStart w:id="1" w:name="OLE_LINK2"/>
      <w:bookmarkStart w:id="2" w:name="OLE_LINK3"/>
      <w:bookmarkStart w:id="3" w:name="OLE_LINK4"/>
      <w:bookmarkStart w:id="4" w:name="_Toc28359011"/>
      <w:r>
        <w:rPr>
          <w:rFonts w:ascii="华文中宋" w:eastAsia="华文中宋" w:hAnsi="华文中宋" w:hint="eastAsia"/>
          <w:b/>
          <w:sz w:val="44"/>
          <w:szCs w:val="44"/>
        </w:rPr>
        <w:t>贺</w:t>
      </w:r>
      <w:proofErr w:type="gramStart"/>
      <w:r>
        <w:rPr>
          <w:rFonts w:ascii="华文中宋" w:eastAsia="华文中宋" w:hAnsi="华文中宋" w:hint="eastAsia"/>
          <w:b/>
          <w:sz w:val="44"/>
          <w:szCs w:val="44"/>
        </w:rPr>
        <w:t>疃镇唐集</w:t>
      </w:r>
      <w:proofErr w:type="gramEnd"/>
      <w:r>
        <w:rPr>
          <w:rFonts w:ascii="华文中宋" w:eastAsia="华文中宋" w:hAnsi="华文中宋" w:hint="eastAsia"/>
          <w:b/>
          <w:sz w:val="44"/>
          <w:szCs w:val="44"/>
        </w:rPr>
        <w:t>村西黄生活路建设项目（一次）竞争性磋商公告</w:t>
      </w:r>
    </w:p>
    <w:p w:rsidR="00D46380" w:rsidRDefault="00D46380" w:rsidP="00D46380">
      <w:pPr>
        <w:spacing w:beforeLines="50" w:before="156" w:afterLines="50" w:after="156"/>
        <w:ind w:firstLineChars="200" w:firstLine="560"/>
        <w:rPr>
          <w:rFonts w:ascii="仿宋" w:eastAsia="仿宋" w:hAnsi="仿宋"/>
          <w:sz w:val="28"/>
          <w:szCs w:val="28"/>
        </w:rPr>
      </w:pPr>
    </w:p>
    <w:p w:rsidR="00D46380" w:rsidRDefault="00D46380" w:rsidP="00D46380">
      <w:pPr>
        <w:pStyle w:val="a0"/>
        <w:spacing w:beforeLines="50" w:before="156" w:afterLines="50" w:after="156"/>
        <w:rPr>
          <w:rFonts w:ascii="仿宋" w:eastAsia="仿宋" w:hAnsi="仿宋"/>
          <w:b/>
          <w:szCs w:val="28"/>
        </w:rPr>
      </w:pPr>
      <w:r>
        <w:rPr>
          <w:rFonts w:ascii="仿宋" w:eastAsia="仿宋" w:hAnsi="仿宋" w:hint="eastAsia"/>
          <w:b/>
          <w:szCs w:val="28"/>
        </w:rPr>
        <w:t>项目概况</w:t>
      </w:r>
    </w:p>
    <w:p w:rsidR="00D46380" w:rsidRDefault="00D46380" w:rsidP="00D46380">
      <w:pPr>
        <w:pStyle w:val="a0"/>
        <w:spacing w:beforeLines="50" w:before="156" w:afterLines="50" w:after="156"/>
        <w:ind w:firstLineChars="200" w:firstLine="560"/>
        <w:rPr>
          <w:rFonts w:ascii="仿宋" w:eastAsia="仿宋" w:hAnsi="仿宋"/>
          <w:szCs w:val="28"/>
        </w:rPr>
      </w:pPr>
      <w:r>
        <w:rPr>
          <w:rFonts w:ascii="仿宋" w:eastAsia="仿宋" w:hAnsi="仿宋" w:hint="eastAsia"/>
          <w:szCs w:val="28"/>
          <w:u w:val="single"/>
        </w:rPr>
        <w:t>贺</w:t>
      </w:r>
      <w:proofErr w:type="gramStart"/>
      <w:r>
        <w:rPr>
          <w:rFonts w:ascii="仿宋" w:eastAsia="仿宋" w:hAnsi="仿宋" w:hint="eastAsia"/>
          <w:szCs w:val="28"/>
          <w:u w:val="single"/>
        </w:rPr>
        <w:t>疃镇唐集</w:t>
      </w:r>
      <w:proofErr w:type="gramEnd"/>
      <w:r>
        <w:rPr>
          <w:rFonts w:ascii="仿宋" w:eastAsia="仿宋" w:hAnsi="仿宋" w:hint="eastAsia"/>
          <w:szCs w:val="28"/>
          <w:u w:val="single"/>
        </w:rPr>
        <w:t>村西黄生活路建设项目</w:t>
      </w:r>
      <w:r>
        <w:rPr>
          <w:rFonts w:ascii="仿宋" w:eastAsia="仿宋" w:hAnsi="仿宋" w:hint="eastAsia"/>
          <w:szCs w:val="28"/>
        </w:rPr>
        <w:t>采购项目的潜在供应商应在</w:t>
      </w:r>
      <w:r>
        <w:rPr>
          <w:rFonts w:ascii="仿宋" w:eastAsia="仿宋" w:hAnsi="仿宋" w:hint="eastAsia"/>
          <w:szCs w:val="28"/>
          <w:u w:val="single"/>
        </w:rPr>
        <w:t>安徽启中工程项目管理有限公司（招标代理机构）</w:t>
      </w:r>
      <w:r>
        <w:rPr>
          <w:rFonts w:ascii="仿宋" w:eastAsia="仿宋" w:hAnsi="仿宋" w:hint="eastAsia"/>
          <w:szCs w:val="28"/>
        </w:rPr>
        <w:t>获取采购文件，并于</w:t>
      </w:r>
      <w:r w:rsidR="002514F3">
        <w:rPr>
          <w:rFonts w:ascii="仿宋" w:eastAsia="仿宋" w:hAnsi="仿宋" w:hint="eastAsia"/>
          <w:szCs w:val="28"/>
          <w:u w:val="single"/>
        </w:rPr>
        <w:t>2025年4月14日9点00分</w:t>
      </w:r>
      <w:r>
        <w:rPr>
          <w:rFonts w:ascii="仿宋" w:eastAsia="仿宋" w:hAnsi="仿宋" w:hint="eastAsia"/>
          <w:szCs w:val="28"/>
        </w:rPr>
        <w:t>（北京时间）前提交响应文件。</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一、项目基本情况</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2025AHQZ005</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项目名称：贺</w:t>
      </w:r>
      <w:proofErr w:type="gramStart"/>
      <w:r>
        <w:rPr>
          <w:rFonts w:ascii="仿宋" w:eastAsia="仿宋" w:hAnsi="仿宋" w:hint="eastAsia"/>
          <w:sz w:val="28"/>
          <w:szCs w:val="28"/>
        </w:rPr>
        <w:t>疃镇唐集</w:t>
      </w:r>
      <w:proofErr w:type="gramEnd"/>
      <w:r>
        <w:rPr>
          <w:rFonts w:ascii="仿宋" w:eastAsia="仿宋" w:hAnsi="仿宋" w:hint="eastAsia"/>
          <w:sz w:val="28"/>
          <w:szCs w:val="28"/>
        </w:rPr>
        <w:t>村西黄生活路建设项目</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采购方式：竞争性磋商</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sz w:val="28"/>
          <w:szCs w:val="28"/>
        </w:rPr>
        <w:t>343931.90元，财政资金</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sz w:val="28"/>
          <w:szCs w:val="28"/>
        </w:rPr>
        <w:t>343931.90元</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采购需求：贺</w:t>
      </w:r>
      <w:proofErr w:type="gramStart"/>
      <w:r>
        <w:rPr>
          <w:rFonts w:ascii="仿宋" w:eastAsia="仿宋" w:hAnsi="仿宋" w:hint="eastAsia"/>
          <w:sz w:val="28"/>
          <w:szCs w:val="28"/>
        </w:rPr>
        <w:t>疃镇唐集</w:t>
      </w:r>
      <w:proofErr w:type="gramEnd"/>
      <w:r>
        <w:rPr>
          <w:rFonts w:ascii="仿宋" w:eastAsia="仿宋" w:hAnsi="仿宋" w:hint="eastAsia"/>
          <w:sz w:val="28"/>
          <w:szCs w:val="28"/>
        </w:rPr>
        <w:t>村西黄生活路建设项目，具体内容详见图纸、工程量清单及采购需求。</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合同履</w:t>
      </w:r>
      <w:r w:rsidRPr="00B317FB">
        <w:rPr>
          <w:rFonts w:ascii="仿宋" w:eastAsia="仿宋" w:hAnsi="仿宋" w:hint="eastAsia"/>
          <w:sz w:val="28"/>
          <w:szCs w:val="28"/>
        </w:rPr>
        <w:t>行期限：</w:t>
      </w:r>
      <w:r w:rsidRPr="00B317FB">
        <w:rPr>
          <w:rFonts w:ascii="仿宋" w:eastAsia="仿宋" w:hAnsi="仿宋"/>
          <w:sz w:val="28"/>
          <w:szCs w:val="28"/>
        </w:rPr>
        <w:t>30日</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本项目（是/否）接受联合体：</w:t>
      </w:r>
      <w:proofErr w:type="gramStart"/>
      <w:r>
        <w:rPr>
          <w:rFonts w:ascii="仿宋" w:eastAsia="仿宋" w:hAnsi="仿宋" w:hint="eastAsia"/>
          <w:sz w:val="28"/>
          <w:szCs w:val="28"/>
        </w:rPr>
        <w:t>否</w:t>
      </w:r>
      <w:proofErr w:type="gramEnd"/>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二、申请人的资格要求：</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lastRenderedPageBreak/>
        <w:t>1.满足《中华人民共和国政府采购法》第二十二条规定；</w:t>
      </w:r>
    </w:p>
    <w:p w:rsidR="00D46380" w:rsidRDefault="00D46380" w:rsidP="00D46380">
      <w:pPr>
        <w:spacing w:beforeLines="50" w:before="156" w:afterLines="50" w:after="156"/>
        <w:ind w:firstLineChars="200" w:firstLine="560"/>
        <w:rPr>
          <w:rFonts w:ascii="仿宋" w:eastAsia="仿宋" w:hAnsi="仿宋"/>
          <w:iCs/>
          <w:sz w:val="28"/>
          <w:szCs w:val="28"/>
        </w:rPr>
      </w:pPr>
      <w:r>
        <w:rPr>
          <w:rFonts w:ascii="仿宋" w:eastAsia="仿宋" w:hAnsi="仿宋"/>
          <w:sz w:val="28"/>
          <w:szCs w:val="28"/>
        </w:rPr>
        <w:t>2</w:t>
      </w:r>
      <w:r>
        <w:rPr>
          <w:rFonts w:ascii="仿宋" w:eastAsia="仿宋" w:hAnsi="仿宋" w:hint="eastAsia"/>
          <w:sz w:val="28"/>
          <w:szCs w:val="28"/>
        </w:rPr>
        <w:t>.落实政府采购政策需满足的资格要求：按照财政部、工业和信息化部制定的《政府采购促进中小企业发展管理办法》，本项目为专门面向中小企业采购项目。</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3.本项目的特定资格要求：</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（1）供应商应同时具备市政公用工程施工总承包三级（及以上）资质和安全生产许可证；</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（2）项目负责人应同时具备市政公用工程专业二级（及以上）建造</w:t>
      </w:r>
      <w:proofErr w:type="gramStart"/>
      <w:r>
        <w:rPr>
          <w:rFonts w:ascii="仿宋" w:eastAsia="仿宋" w:hAnsi="仿宋" w:hint="eastAsia"/>
          <w:sz w:val="28"/>
          <w:szCs w:val="28"/>
        </w:rPr>
        <w:t>师注册</w:t>
      </w:r>
      <w:proofErr w:type="gramEnd"/>
      <w:r>
        <w:rPr>
          <w:rFonts w:ascii="仿宋" w:eastAsia="仿宋" w:hAnsi="仿宋" w:hint="eastAsia"/>
          <w:sz w:val="28"/>
          <w:szCs w:val="28"/>
        </w:rPr>
        <w:t>证书和安全生产考核合格证（B证）。</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三、获取采购文件</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时间：202</w:t>
      </w:r>
      <w:r>
        <w:rPr>
          <w:rFonts w:ascii="仿宋" w:eastAsia="仿宋" w:hAnsi="仿宋"/>
          <w:sz w:val="28"/>
          <w:szCs w:val="28"/>
        </w:rPr>
        <w:t>5</w:t>
      </w:r>
      <w:r>
        <w:rPr>
          <w:rFonts w:ascii="仿宋" w:eastAsia="仿宋" w:hAnsi="仿宋" w:hint="eastAsia"/>
          <w:sz w:val="28"/>
          <w:szCs w:val="28"/>
        </w:rPr>
        <w:t>年</w:t>
      </w:r>
      <w:r>
        <w:rPr>
          <w:rFonts w:ascii="仿宋" w:eastAsia="仿宋" w:hAnsi="仿宋"/>
          <w:sz w:val="28"/>
          <w:szCs w:val="28"/>
        </w:rPr>
        <w:t>4</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sidR="002514F3">
        <w:rPr>
          <w:rFonts w:ascii="仿宋" w:eastAsia="仿宋" w:hAnsi="仿宋" w:hint="eastAsia"/>
          <w:sz w:val="28"/>
          <w:szCs w:val="28"/>
        </w:rPr>
        <w:t>2025年4月14日9点00分</w:t>
      </w:r>
      <w:r>
        <w:rPr>
          <w:rFonts w:ascii="仿宋" w:eastAsia="仿宋" w:hAnsi="仿宋" w:hint="eastAsia"/>
          <w:sz w:val="28"/>
          <w:szCs w:val="28"/>
        </w:rPr>
        <w:t>（北京时</w:t>
      </w:r>
      <w:bookmarkStart w:id="5" w:name="_GoBack"/>
      <w:bookmarkEnd w:id="5"/>
      <w:r>
        <w:rPr>
          <w:rFonts w:ascii="仿宋" w:eastAsia="仿宋" w:hAnsi="仿宋" w:hint="eastAsia"/>
          <w:sz w:val="28"/>
          <w:szCs w:val="28"/>
        </w:rPr>
        <w:t>间）</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地点：电话报名</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方式：电话报名后将营业执照、资质证书、安全生产许可证、项目负责人证书、授权委托书、经办人身份证复印件加盖投标单位公章，并注明联系方式及邮箱号；发送至代理机构邮箱61934057@qq.com，确认无误后邮箱发送采购文件。</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售价：0元</w:t>
      </w:r>
    </w:p>
    <w:p w:rsidR="00D46380" w:rsidRDefault="00D46380" w:rsidP="00D46380">
      <w:pPr>
        <w:spacing w:beforeLines="50" w:before="156" w:afterLines="50" w:after="156"/>
        <w:rPr>
          <w:rFonts w:ascii="仿宋" w:eastAsia="仿宋" w:hAnsi="仿宋"/>
          <w:sz w:val="28"/>
          <w:szCs w:val="28"/>
        </w:rPr>
      </w:pPr>
      <w:r>
        <w:rPr>
          <w:rFonts w:ascii="黑体" w:eastAsia="黑体" w:hAnsi="黑体" w:hint="eastAsia"/>
          <w:sz w:val="28"/>
          <w:szCs w:val="28"/>
        </w:rPr>
        <w:t>四、响应文件提交</w:t>
      </w:r>
    </w:p>
    <w:p w:rsidR="00D46380" w:rsidRDefault="00D46380" w:rsidP="00D46380">
      <w:pPr>
        <w:spacing w:beforeLines="50" w:before="156" w:afterLines="50" w:after="156"/>
        <w:ind w:firstLineChars="200" w:firstLine="560"/>
        <w:rPr>
          <w:rFonts w:ascii="仿宋" w:eastAsia="仿宋" w:hAnsi="仿宋"/>
          <w:bCs/>
          <w:sz w:val="28"/>
          <w:szCs w:val="28"/>
        </w:rPr>
      </w:pPr>
      <w:r>
        <w:rPr>
          <w:rFonts w:ascii="仿宋" w:eastAsia="仿宋" w:hAnsi="仿宋" w:hint="eastAsia"/>
          <w:sz w:val="28"/>
          <w:szCs w:val="28"/>
        </w:rPr>
        <w:lastRenderedPageBreak/>
        <w:t>截止时间：</w:t>
      </w:r>
      <w:r w:rsidR="002514F3">
        <w:rPr>
          <w:rFonts w:ascii="仿宋" w:eastAsia="仿宋" w:hAnsi="仿宋" w:hint="eastAsia"/>
          <w:sz w:val="28"/>
          <w:szCs w:val="28"/>
        </w:rPr>
        <w:t>2025年4月14日9点00分</w:t>
      </w:r>
      <w:r>
        <w:rPr>
          <w:rFonts w:ascii="仿宋" w:eastAsia="仿宋" w:hAnsi="仿宋" w:hint="eastAsia"/>
          <w:bCs/>
          <w:sz w:val="28"/>
          <w:szCs w:val="28"/>
        </w:rPr>
        <w:t>（北京时间）</w:t>
      </w:r>
    </w:p>
    <w:p w:rsidR="00D46380" w:rsidRDefault="00D46380" w:rsidP="00D46380">
      <w:pPr>
        <w:spacing w:beforeLines="50" w:before="156" w:afterLines="50" w:after="156"/>
        <w:ind w:firstLineChars="200" w:firstLine="560"/>
        <w:rPr>
          <w:rFonts w:ascii="仿宋" w:eastAsia="仿宋" w:hAnsi="仿宋"/>
          <w:bCs/>
          <w:sz w:val="28"/>
          <w:szCs w:val="28"/>
        </w:rPr>
      </w:pPr>
      <w:r>
        <w:rPr>
          <w:rFonts w:ascii="仿宋" w:eastAsia="仿宋" w:hAnsi="仿宋" w:hint="eastAsia"/>
          <w:sz w:val="28"/>
          <w:szCs w:val="28"/>
        </w:rPr>
        <w:t>地点：安徽启中工程项目管理有限公司开标室</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五、开启</w:t>
      </w:r>
    </w:p>
    <w:p w:rsidR="00D46380" w:rsidRDefault="00D46380" w:rsidP="00D46380">
      <w:pPr>
        <w:spacing w:beforeLines="50" w:before="156" w:afterLines="50" w:after="156"/>
        <w:ind w:firstLineChars="200" w:firstLine="560"/>
        <w:rPr>
          <w:rFonts w:ascii="仿宋" w:eastAsia="仿宋" w:hAnsi="仿宋"/>
          <w:bCs/>
          <w:sz w:val="28"/>
          <w:szCs w:val="28"/>
        </w:rPr>
      </w:pPr>
      <w:r>
        <w:rPr>
          <w:rFonts w:ascii="仿宋" w:eastAsia="仿宋" w:hAnsi="仿宋" w:hint="eastAsia"/>
          <w:sz w:val="28"/>
          <w:szCs w:val="28"/>
        </w:rPr>
        <w:t>时间：</w:t>
      </w:r>
      <w:r w:rsidR="002514F3">
        <w:rPr>
          <w:rFonts w:ascii="仿宋" w:eastAsia="仿宋" w:hAnsi="仿宋" w:hint="eastAsia"/>
          <w:sz w:val="28"/>
          <w:szCs w:val="28"/>
        </w:rPr>
        <w:t>2025年4月14日9点00分</w:t>
      </w:r>
      <w:r>
        <w:rPr>
          <w:rFonts w:ascii="仿宋" w:eastAsia="仿宋" w:hAnsi="仿宋" w:hint="eastAsia"/>
          <w:bCs/>
          <w:sz w:val="28"/>
          <w:szCs w:val="28"/>
        </w:rPr>
        <w:t>（北京时间）</w:t>
      </w:r>
    </w:p>
    <w:p w:rsidR="00D46380" w:rsidRDefault="00D46380" w:rsidP="00D46380">
      <w:pPr>
        <w:spacing w:beforeLines="50" w:before="156" w:afterLines="50" w:after="156"/>
        <w:ind w:firstLineChars="200" w:firstLine="560"/>
        <w:rPr>
          <w:rFonts w:ascii="仿宋" w:eastAsia="仿宋" w:hAnsi="仿宋"/>
          <w:bCs/>
          <w:sz w:val="28"/>
          <w:szCs w:val="28"/>
        </w:rPr>
      </w:pPr>
      <w:r>
        <w:rPr>
          <w:rFonts w:ascii="仿宋" w:eastAsia="仿宋" w:hAnsi="仿宋" w:hint="eastAsia"/>
          <w:sz w:val="28"/>
          <w:szCs w:val="28"/>
        </w:rPr>
        <w:t>地点：安徽启中工程项目管理有限公司开标室</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六、公告期限</w:t>
      </w:r>
    </w:p>
    <w:p w:rsidR="00D46380" w:rsidRDefault="00D46380" w:rsidP="00D46380">
      <w:pPr>
        <w:spacing w:beforeLines="50" w:before="156" w:afterLines="50" w:after="156"/>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七、其他补充事宜</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关于本项目的发布、变更、答疑等信息将在淮南市潘集区贺</w:t>
      </w:r>
      <w:proofErr w:type="gramStart"/>
      <w:r>
        <w:rPr>
          <w:rFonts w:ascii="仿宋" w:eastAsia="仿宋" w:hAnsi="仿宋" w:hint="eastAsia"/>
          <w:sz w:val="28"/>
          <w:szCs w:val="28"/>
        </w:rPr>
        <w:t>疃</w:t>
      </w:r>
      <w:proofErr w:type="gramEnd"/>
      <w:r>
        <w:rPr>
          <w:rFonts w:ascii="仿宋" w:eastAsia="仿宋" w:hAnsi="仿宋" w:hint="eastAsia"/>
          <w:sz w:val="28"/>
          <w:szCs w:val="28"/>
        </w:rPr>
        <w:t>镇人民政府网网上发布。供应商随时关注该项目信息动态，如</w:t>
      </w:r>
      <w:proofErr w:type="gramStart"/>
      <w:r>
        <w:rPr>
          <w:rFonts w:ascii="仿宋" w:eastAsia="仿宋" w:hAnsi="仿宋" w:hint="eastAsia"/>
          <w:sz w:val="28"/>
          <w:szCs w:val="28"/>
        </w:rPr>
        <w:t>因关注不</w:t>
      </w:r>
      <w:proofErr w:type="gramEnd"/>
      <w:r>
        <w:rPr>
          <w:rFonts w:ascii="仿宋" w:eastAsia="仿宋" w:hAnsi="仿宋" w:hint="eastAsia"/>
          <w:sz w:val="28"/>
          <w:szCs w:val="28"/>
        </w:rPr>
        <w:t>及时错过信息下载，责任自行承担。</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.本项目现场只允许各潜在供应商委派一名工作人员前来开标现场并持有效证件及授权委托书。供应商未按规定时间参加开标会的视为自动放弃投标资格。</w:t>
      </w:r>
    </w:p>
    <w:p w:rsidR="00D46380" w:rsidRDefault="00D46380" w:rsidP="00D46380">
      <w:pPr>
        <w:spacing w:beforeLines="50" w:before="156" w:afterLines="50" w:after="156"/>
        <w:ind w:firstLineChars="200" w:firstLine="560"/>
        <w:rPr>
          <w:rFonts w:ascii="仿宋" w:eastAsia="仿宋" w:hAnsi="仿宋"/>
          <w:color w:val="121212"/>
          <w:sz w:val="28"/>
          <w:szCs w:val="28"/>
        </w:rPr>
      </w:pPr>
      <w:r>
        <w:rPr>
          <w:rFonts w:ascii="仿宋" w:eastAsia="仿宋" w:hAnsi="仿宋" w:hint="eastAsia"/>
          <w:sz w:val="28"/>
          <w:szCs w:val="28"/>
        </w:rPr>
        <w:t>3.异议(质疑)联系人：卢纯</w:t>
      </w:r>
      <w:r>
        <w:rPr>
          <w:rFonts w:ascii="仿宋" w:eastAsia="仿宋" w:hAnsi="仿宋" w:hint="eastAsia"/>
          <w:color w:val="121212"/>
          <w:sz w:val="28"/>
          <w:szCs w:val="28"/>
        </w:rPr>
        <w:t>（采购人代表）、孙燕（代理机构）；</w:t>
      </w:r>
    </w:p>
    <w:p w:rsidR="00D46380" w:rsidRDefault="00D46380" w:rsidP="00D46380">
      <w:pPr>
        <w:spacing w:beforeLines="50" w:before="156" w:afterLines="50" w:after="156"/>
        <w:ind w:firstLineChars="200" w:firstLine="560"/>
        <w:rPr>
          <w:rFonts w:ascii="仿宋" w:eastAsia="仿宋" w:hAnsi="仿宋"/>
          <w:color w:val="121212"/>
          <w:sz w:val="28"/>
          <w:szCs w:val="28"/>
        </w:rPr>
      </w:pPr>
      <w:r>
        <w:rPr>
          <w:rFonts w:ascii="仿宋" w:eastAsia="仿宋" w:hAnsi="仿宋" w:hint="eastAsia"/>
          <w:color w:val="121212"/>
          <w:sz w:val="28"/>
          <w:szCs w:val="28"/>
        </w:rPr>
        <w:t>异议(质疑)联系方式：13955479767、18119512240。</w:t>
      </w:r>
    </w:p>
    <w:p w:rsidR="00D46380" w:rsidRDefault="00D46380" w:rsidP="00D46380">
      <w:pPr>
        <w:spacing w:beforeLines="50" w:before="156" w:afterLines="50" w:after="156"/>
        <w:ind w:firstLineChars="200" w:firstLine="560"/>
        <w:rPr>
          <w:rFonts w:ascii="仿宋" w:eastAsia="仿宋" w:hAnsi="仿宋"/>
          <w:sz w:val="28"/>
          <w:szCs w:val="28"/>
        </w:rPr>
      </w:pPr>
      <w:r>
        <w:rPr>
          <w:rFonts w:ascii="仿宋" w:eastAsia="仿宋" w:hAnsi="仿宋"/>
          <w:color w:val="121212"/>
          <w:sz w:val="28"/>
          <w:szCs w:val="28"/>
        </w:rPr>
        <w:t>4.</w:t>
      </w:r>
      <w:r>
        <w:rPr>
          <w:rFonts w:ascii="仿宋" w:eastAsia="仿宋" w:hAnsi="仿宋" w:hint="eastAsia"/>
          <w:color w:val="121212"/>
          <w:sz w:val="28"/>
          <w:szCs w:val="28"/>
        </w:rPr>
        <w:t>本项目免收磋商保证金。</w:t>
      </w:r>
    </w:p>
    <w:p w:rsidR="00D46380" w:rsidRDefault="00D46380" w:rsidP="00D46380">
      <w:pPr>
        <w:spacing w:beforeLines="50" w:before="156" w:afterLines="50" w:after="156"/>
        <w:rPr>
          <w:rFonts w:ascii="黑体" w:eastAsia="黑体" w:hAnsi="黑体"/>
          <w:sz w:val="28"/>
          <w:szCs w:val="28"/>
        </w:rPr>
      </w:pPr>
      <w:r>
        <w:rPr>
          <w:rFonts w:ascii="黑体" w:eastAsia="黑体" w:hAnsi="黑体" w:hint="eastAsia"/>
          <w:sz w:val="28"/>
          <w:szCs w:val="28"/>
        </w:rPr>
        <w:t>八、凡对本次采购提出询问，请按</w:t>
      </w:r>
      <w:r>
        <w:rPr>
          <w:rFonts w:ascii="黑体" w:eastAsia="黑体" w:hAnsi="黑体"/>
          <w:sz w:val="28"/>
          <w:szCs w:val="28"/>
        </w:rPr>
        <w:t>以下方式</w:t>
      </w:r>
      <w:r>
        <w:rPr>
          <w:rFonts w:ascii="黑体" w:eastAsia="黑体" w:hAnsi="黑体" w:hint="eastAsia"/>
          <w:sz w:val="28"/>
          <w:szCs w:val="28"/>
        </w:rPr>
        <w:t>联系。</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1.采购人信息</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lastRenderedPageBreak/>
        <w:t>名   称：淮南市潘集区贺</w:t>
      </w:r>
      <w:proofErr w:type="gramStart"/>
      <w:r>
        <w:rPr>
          <w:rFonts w:ascii="仿宋" w:eastAsia="仿宋" w:hAnsi="仿宋" w:cs="宋体" w:hint="eastAsia"/>
          <w:sz w:val="28"/>
          <w:szCs w:val="28"/>
        </w:rPr>
        <w:t>疃</w:t>
      </w:r>
      <w:proofErr w:type="gramEnd"/>
      <w:r>
        <w:rPr>
          <w:rFonts w:ascii="仿宋" w:eastAsia="仿宋" w:hAnsi="仿宋" w:cs="宋体" w:hint="eastAsia"/>
          <w:sz w:val="28"/>
          <w:szCs w:val="28"/>
        </w:rPr>
        <w:t>镇人民政府</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地   址：淮南市潘集区贺</w:t>
      </w:r>
      <w:proofErr w:type="gramStart"/>
      <w:r>
        <w:rPr>
          <w:rFonts w:ascii="仿宋" w:eastAsia="仿宋" w:hAnsi="仿宋" w:cs="宋体" w:hint="eastAsia"/>
          <w:sz w:val="28"/>
          <w:szCs w:val="28"/>
        </w:rPr>
        <w:t>疃</w:t>
      </w:r>
      <w:proofErr w:type="gramEnd"/>
      <w:r>
        <w:rPr>
          <w:rFonts w:ascii="仿宋" w:eastAsia="仿宋" w:hAnsi="仿宋" w:cs="宋体" w:hint="eastAsia"/>
          <w:sz w:val="28"/>
          <w:szCs w:val="28"/>
        </w:rPr>
        <w:t>镇</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联系方式：</w:t>
      </w:r>
      <w:r>
        <w:rPr>
          <w:rFonts w:ascii="仿宋" w:eastAsia="仿宋" w:hAnsi="仿宋" w:hint="eastAsia"/>
          <w:color w:val="121212"/>
          <w:sz w:val="28"/>
          <w:szCs w:val="28"/>
        </w:rPr>
        <w:t>13955479767</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2.采购代理机构信息</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名   称：安徽启中工程项目管理有限公司</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地   址：安徽省淮南市山南新区领秀山南82栋二单元</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联系方式：18119512240</w:t>
      </w:r>
    </w:p>
    <w:p w:rsidR="00D46380" w:rsidRDefault="00D46380" w:rsidP="00D46380">
      <w:pPr>
        <w:spacing w:beforeLines="50" w:before="156" w:afterLines="50" w:after="156"/>
        <w:ind w:firstLineChars="200" w:firstLine="560"/>
        <w:rPr>
          <w:rFonts w:ascii="仿宋" w:eastAsia="仿宋" w:hAnsi="仿宋" w:cs="宋体"/>
          <w:sz w:val="28"/>
          <w:szCs w:val="28"/>
        </w:rPr>
      </w:pPr>
      <w:r>
        <w:rPr>
          <w:rFonts w:ascii="仿宋" w:eastAsia="仿宋" w:hAnsi="仿宋" w:cs="宋体" w:hint="eastAsia"/>
          <w:sz w:val="28"/>
          <w:szCs w:val="28"/>
        </w:rPr>
        <w:t>3.项目联系方式</w:t>
      </w:r>
    </w:p>
    <w:p w:rsidR="00D46380" w:rsidRDefault="00D46380" w:rsidP="00D46380">
      <w:pPr>
        <w:spacing w:beforeLines="50" w:before="156" w:afterLines="50" w:after="156"/>
        <w:ind w:firstLineChars="200" w:firstLine="560"/>
        <w:rPr>
          <w:rFonts w:ascii="仿宋" w:eastAsia="仿宋" w:hAnsi="仿宋" w:cs="宋体"/>
          <w:color w:val="121212"/>
          <w:sz w:val="28"/>
          <w:szCs w:val="28"/>
        </w:rPr>
      </w:pPr>
      <w:r>
        <w:rPr>
          <w:rFonts w:ascii="仿宋" w:eastAsia="仿宋" w:hAnsi="仿宋" w:cs="宋体" w:hint="eastAsia"/>
          <w:sz w:val="28"/>
          <w:szCs w:val="28"/>
        </w:rPr>
        <w:t>项目联</w:t>
      </w:r>
      <w:r>
        <w:rPr>
          <w:rFonts w:ascii="仿宋" w:eastAsia="仿宋" w:hAnsi="仿宋" w:cs="宋体" w:hint="eastAsia"/>
          <w:color w:val="121212"/>
          <w:sz w:val="28"/>
          <w:szCs w:val="28"/>
        </w:rPr>
        <w:t>系人：卢纯</w:t>
      </w:r>
      <w:r>
        <w:rPr>
          <w:rFonts w:ascii="仿宋" w:eastAsia="仿宋" w:hAnsi="仿宋" w:hint="eastAsia"/>
          <w:color w:val="121212"/>
          <w:sz w:val="28"/>
          <w:szCs w:val="28"/>
        </w:rPr>
        <w:t>（采购人代表）、孙燕（代理机构）</w:t>
      </w:r>
    </w:p>
    <w:p w:rsidR="007A02D9" w:rsidRPr="00D46380" w:rsidRDefault="00D46380" w:rsidP="00D46380">
      <w:pPr>
        <w:spacing w:beforeLines="50" w:before="156" w:afterLines="50" w:after="156"/>
        <w:ind w:firstLineChars="200" w:firstLine="560"/>
        <w:rPr>
          <w:rFonts w:ascii="仿宋" w:eastAsia="仿宋" w:hAnsi="仿宋"/>
          <w:bCs/>
          <w:color w:val="121212"/>
          <w:sz w:val="28"/>
          <w:szCs w:val="28"/>
        </w:rPr>
      </w:pPr>
      <w:r>
        <w:rPr>
          <w:rFonts w:ascii="仿宋" w:eastAsia="仿宋" w:hAnsi="仿宋" w:cs="宋体" w:hint="eastAsia"/>
          <w:color w:val="121212"/>
          <w:sz w:val="28"/>
          <w:szCs w:val="28"/>
        </w:rPr>
        <w:t>电   话：</w:t>
      </w:r>
      <w:r>
        <w:rPr>
          <w:rFonts w:ascii="仿宋" w:eastAsia="仿宋" w:hAnsi="仿宋" w:hint="eastAsia"/>
          <w:color w:val="121212"/>
          <w:sz w:val="28"/>
          <w:szCs w:val="28"/>
        </w:rPr>
        <w:t>13955479767</w:t>
      </w:r>
      <w:r>
        <w:rPr>
          <w:rFonts w:ascii="仿宋" w:eastAsia="仿宋" w:hAnsi="仿宋" w:cs="宋体" w:hint="eastAsia"/>
          <w:color w:val="121212"/>
          <w:sz w:val="28"/>
          <w:szCs w:val="28"/>
        </w:rPr>
        <w:t>、18119512240</w:t>
      </w:r>
      <w:bookmarkEnd w:id="0"/>
      <w:bookmarkEnd w:id="1"/>
      <w:bookmarkEnd w:id="2"/>
      <w:bookmarkEnd w:id="3"/>
      <w:bookmarkEnd w:id="4"/>
    </w:p>
    <w:sectPr w:rsidR="007A02D9" w:rsidRPr="00D4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80"/>
    <w:rsid w:val="002514F3"/>
    <w:rsid w:val="007A02D9"/>
    <w:rsid w:val="00D4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602E9-D37F-4E11-A603-946076E4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4638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link w:val="a0"/>
    <w:qFormat/>
    <w:rsid w:val="00D46380"/>
    <w:rPr>
      <w:rFonts w:ascii="宋体" w:hAnsi="Arial"/>
      <w:sz w:val="28"/>
    </w:rPr>
  </w:style>
  <w:style w:type="paragraph" w:customStyle="1" w:styleId="0">
    <w:name w:val="正文_0"/>
    <w:qFormat/>
    <w:rsid w:val="00D46380"/>
    <w:pPr>
      <w:widowControl w:val="0"/>
      <w:jc w:val="both"/>
    </w:pPr>
    <w:rPr>
      <w:rFonts w:ascii="Times New Roman" w:eastAsia="宋体" w:hAnsi="Times New Roman" w:cs="Times New Roman"/>
      <w:szCs w:val="20"/>
    </w:rPr>
  </w:style>
  <w:style w:type="paragraph" w:styleId="a0">
    <w:name w:val="Body Text"/>
    <w:basedOn w:val="a"/>
    <w:link w:val="Char"/>
    <w:qFormat/>
    <w:rsid w:val="00D46380"/>
    <w:rPr>
      <w:rFonts w:ascii="宋体" w:eastAsiaTheme="minorEastAsia" w:hAnsi="Arial" w:cstheme="minorBidi"/>
      <w:sz w:val="28"/>
    </w:rPr>
  </w:style>
  <w:style w:type="character" w:customStyle="1" w:styleId="Char1">
    <w:name w:val="正文文本 Char1"/>
    <w:basedOn w:val="a1"/>
    <w:uiPriority w:val="99"/>
    <w:semiHidden/>
    <w:rsid w:val="00D4638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188</Words>
  <Characters>1076</Characters>
  <Application>Microsoft Office Word</Application>
  <DocSecurity>0</DocSecurity>
  <Lines>8</Lines>
  <Paragraphs>2</Paragraphs>
  <ScaleCrop>false</ScaleCrop>
  <Company>windows 7 旗舰版</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2025-03-31T08:15:00Z</dcterms:created>
  <dcterms:modified xsi:type="dcterms:W3CDTF">2025-03-31T08:50:00Z</dcterms:modified>
</cp:coreProperties>
</file>